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Fiche d'évaluation - BTS Métiers de l'eau</w:t>
      </w:r>
    </w:p>
    <w:p>
      <w:pPr>
        <w:jc w:val="center"/>
      </w:pPr>
      <w:r>
        <w:rPr>
          <w:i/>
          <w:sz w:val="21"/>
          <w:lang w:val="fr-FR" w:eastAsia="fr-FR" w:bidi="fr-FR"/>
        </w:rPr>
        <w:t>Support évalué : Projet technique et démarche QSE | Modalité : Ponctuelle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BTS Métiers de l'eau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Modalité d'évaluation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Ponctuelle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Sans option spécifiée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Projet technique et démarche QSE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Épreuve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E4 / U41 Projet technique et démarche QSE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Voies / modalités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Ponctuelle documentée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</w:tbl>
    <w:p/>
    <w:p>
      <w:r>
        <w:rPr>
          <w:b/>
          <w:lang w:val="fr-FR" w:eastAsia="fr-FR" w:bidi="fr-FR"/>
        </w:rPr>
        <w:t>Échelle de positionnement conseillée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rPr>
                <w:lang w:val="fr-FR" w:eastAsia="fr-FR" w:bidi="fr-FR"/>
              </w:rPr>
              <w:t>Non observable / non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Partiellement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Très bien acquis</w:t>
            </w:r>
          </w:p>
        </w:tc>
      </w:tr>
    </w:tbl>
    <w:p/>
    <w:p>
      <w:r>
        <w:rPr>
          <w:b/>
          <w:lang w:val="fr-FR" w:eastAsia="fr-FR" w:bidi="fr-FR"/>
        </w:rPr>
        <w:t>Grille d'évaluation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Critère évalué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Contextualisation de l'entreprise, du service, du chantier ou du projet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Description claire des activités, missions, productions ou situations professionnelles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Maîtrise technique et professionnelle des travaux présentés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Analysé des choix, contraintes, résultats et enseignements tirés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choix, contraintes, résultats et éventuels écarts sont analysés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la presentation orale, de l'argumentation et des réponses au jury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Capacite à organiser, suivre et justifier une démarche de projet ou de réalisation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L'organisation du travail, le suivi et la coordination des actions sont explicites.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Prise en compte des exigences qualité, sécurité, environnement ou chantier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b/>
          <w:lang w:val="fr-FR" w:eastAsia="fr-FR" w:bidi="fr-FR"/>
        </w:rPr>
        <w:t>Appréciation synthétique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Points forts observés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Axes de progression / vigilance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Note proposée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</w:tbl>
    <w:p/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