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Photonique : technologies et sciences de la lumière</w:t>
      </w:r>
    </w:p>
    <w:p>
      <w:pPr>
        <w:jc w:val="center"/>
      </w:pPr>
      <w:r>
        <w:rPr>
          <w:i/>
          <w:sz w:val="21"/>
          <w:lang w:val="fr-FR" w:eastAsia="fr-FR" w:bidi="fr-FR"/>
        </w:rPr>
        <w:t>Support évalué : Rapport de stage et proposition d'autoévaluation | Modalité : Mixte selon voie | Option : Optique instrumentale|Photonique</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Photonique : technologies et sciences de la lumière</w:t>
            </w:r>
          </w:p>
        </w:tc>
        <w:tc>
          <w:tcPr>
            <w:tcW w:type="dxa" w:w="1814"/>
            <w:vAlign w:val="center"/>
            <w:shd w:fill="D9EAF7"/>
          </w:tcPr>
          <w:p>
            <w:r>
              <w:rPr>
                <w:b/>
              </w:rPr>
              <w:t>Modalité d'évaluation</w:t>
            </w:r>
          </w:p>
        </w:tc>
        <w:tc>
          <w:tcPr>
            <w:tcW w:type="dxa" w:w="6009"/>
            <w:vAlign w:val="center"/>
          </w:tcPr>
          <w:p>
            <w:r>
              <w:rPr>
                <w:lang w:val="fr-FR" w:eastAsia="fr-FR" w:bidi="fr-FR"/>
              </w:rPr>
              <w:t>Mixte selon voie</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Optique instrumentale|Photonique</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et proposition d'autoévaluation</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E5 Prototypage et industrialisation durable d'un système optique photonique</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Mixte selon voie (CCF / Ponctuelle orale 40 min)</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cohérence du rapport de stage et de la proposition d'autoévaluation</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Contextualisation de l'entreprise et du système optique photonique traité</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du prototypage, de l'industrialisation et des méthodes de mesure</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résultats, des écarts et des choix techniques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et de la durabilité</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orale et de la justification professionnelle</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sécurité, procédures, coûts/délais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capacité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 L'évaluation porte sur les compétences mobilisées lors du stage ou de l'activité en entreprise</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Référentiel officiel actuel du BTS Photonique : rapport de stage et autoévaluation mobilisés dans l'épreuve E5.</w:t>
      </w:r>
    </w:p>
    <w:p>
      <w:r>
        <w:rPr>
          <w:lang w:val="fr-FR" w:eastAsia="fr-FR" w:bidi="fr-FR"/>
        </w:rPr>
        <w:t>Le référentiel du BTS Systèmes Photoniques (anciennement Génie Optique) indique que l'épreuve U6.1 (Rapport d'activité en entreprise) évalué les compétences mobilisées lors du stage ou de l'activité en entreprise. L'évaluation se fait sur la base d'un entretien tripartite (candidat, tuteur, enseignant) et d'une proposition d'auto-évaluation extraite du rapport de stage. Les critères sont reconstitués à partir des objectifs généraux de l'épreuve et des compétences attendues du technicien supérieur en photonique, notamment la capacité à analyser, concevoir, réaliser et contrôler des systèmes optiques, en tenant compte des contraintes de qualité, coût et sécurité.</w:t>
      </w:r>
    </w:p>
    <w:p>
      <w:r>
        <w:rPr>
          <w:sz w:val="17"/>
          <w:lang w:val="fr-FR" w:eastAsia="fr-FR" w:bidi="fr-FR"/>
        </w:rPr>
        <w:t>Document jury : https://www.education.gouv.fr/bo/15/Hebdo27/MENS1427949A.htm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